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5.png" ContentType="image/png"/>
  <Override PartName="/word/media/rId20.png" ContentType="image/png;base64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§250113_Experimental-Plan-Drying</w:t>
      </w:r>
    </w:p>
    <w:p>
      <w:pPr>
        <w:pStyle w:val="FirstParagraph"/>
      </w:pPr>
      <w:r>
        <w:drawing>
          <wp:inline>
            <wp:extent cx="228600" cy="2286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data:image/png;base64,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Metadata</w:t>
      </w:r>
    </w:p>
    <w:p>
      <w:pPr>
        <w:pStyle w:val="BodyText"/>
      </w:pPr>
      <w:r>
        <w:t xml:space="preserve">Topic:: Experimental plan to measure drying on conductive electrodes</w:t>
      </w:r>
      <w:r>
        <w:br/>
      </w:r>
      <w:r>
        <w:t xml:space="preserve">Context:: SFB1615 A07</w:t>
      </w:r>
      <w:r>
        <w:br/>
      </w:r>
      <w:r>
        <w:t xml:space="preserve">Devices:: {Zurich Impedance Analyzer,Profilometer}</w:t>
      </w:r>
    </w:p>
    <w:bookmarkStart w:id="23" w:name="target"/>
    <w:p>
      <w:pPr>
        <w:pStyle w:val="Heading1"/>
      </w:pPr>
      <w:r>
        <w:t xml:space="preserve">Target</w:t>
      </w:r>
    </w:p>
    <w:p>
      <w:pPr>
        <w:numPr>
          <w:ilvl w:val="0"/>
          <w:numId w:val="1001"/>
        </w:numPr>
        <w:pStyle w:val="Compact"/>
      </w:pPr>
      <w:r>
        <w:t xml:space="preserve">Validate the impedance curve of conductive PCBs during drying. Have a bigger initial water droplet or more measurement points during the drying process to track all phases and validate previous measurements.</w:t>
      </w:r>
    </w:p>
    <w:p>
      <w:pPr>
        <w:numPr>
          <w:ilvl w:val="0"/>
          <w:numId w:val="1001"/>
        </w:numPr>
        <w:pStyle w:val="Compact"/>
      </w:pPr>
      <w:r>
        <w:t xml:space="preserve">The goal is to have see all phases of the drying process</w:t>
      </w:r>
    </w:p>
    <w:p>
      <w:pPr>
        <w:numPr>
          <w:ilvl w:val="0"/>
          <w:numId w:val="1001"/>
        </w:numPr>
        <w:pStyle w:val="Compact"/>
      </w:pPr>
      <w:r>
        <w:t xml:space="preserve">Try avoiding lift-off effect</w:t>
      </w:r>
    </w:p>
    <w:bookmarkEnd w:id="23"/>
    <w:bookmarkStart w:id="24" w:name="materials"/>
    <w:p>
      <w:pPr>
        <w:pStyle w:val="Heading1"/>
      </w:pPr>
      <w:r>
        <w:t xml:space="preserve">Materials</w:t>
      </w:r>
    </w:p>
    <w:p>
      <w:pPr>
        <w:numPr>
          <w:ilvl w:val="0"/>
          <w:numId w:val="1002"/>
        </w:numPr>
        <w:pStyle w:val="Compact"/>
      </w:pPr>
      <w:r>
        <w:t xml:space="preserve">Zurich Impedance Analyzer</w:t>
      </w:r>
    </w:p>
    <w:p>
      <w:pPr>
        <w:numPr>
          <w:ilvl w:val="1"/>
          <w:numId w:val="1003"/>
        </w:numPr>
        <w:pStyle w:val="Compact"/>
      </w:pPr>
      <w:r>
        <w:t xml:space="preserve"> </w:t>
      </w:r>
      <w:r>
        <w:t xml:space="preserve">-</w:t>
      </w:r>
      <w:r>
        <w:t xml:space="preserve"> </w:t>
      </w:r>
    </w:p>
    <w:p>
      <w:pPr>
        <w:numPr>
          <w:ilvl w:val="1"/>
          <w:numId w:val="1003"/>
        </w:numPr>
        <w:pStyle w:val="Compact"/>
      </w:pPr>
      <w:r>
        <w:t xml:space="preserve">Impedance range = auto</w:t>
      </w:r>
    </w:p>
    <w:p>
      <w:pPr>
        <w:numPr>
          <w:ilvl w:val="1"/>
          <w:numId w:val="1003"/>
        </w:numPr>
        <w:pStyle w:val="Compact"/>
      </w:pPr>
      <w:r>
        <w:t xml:space="preserve">Voltage and current range = auto</w:t>
      </w:r>
    </w:p>
    <w:p>
      <w:pPr>
        <w:numPr>
          <w:ilvl w:val="0"/>
          <w:numId w:val="1002"/>
        </w:numPr>
        <w:pStyle w:val="Compact"/>
      </w:pPr>
      <w:r>
        <w:t xml:space="preserve">Profiometer</w:t>
      </w:r>
    </w:p>
    <w:p>
      <w:pPr>
        <w:numPr>
          <w:ilvl w:val="1"/>
          <w:numId w:val="1004"/>
        </w:numPr>
        <w:pStyle w:val="Compact"/>
      </w:pPr>
      <w:r>
        <w:t xml:space="preserve">Focus on the electrode position not the whole layer</w:t>
      </w:r>
    </w:p>
    <w:p>
      <w:pPr>
        <w:numPr>
          <w:ilvl w:val="0"/>
          <w:numId w:val="1002"/>
        </w:numPr>
        <w:pStyle w:val="Compact"/>
      </w:pPr>
      <w:r>
        <w:t xml:space="preserve">PCBs</w:t>
      </w:r>
    </w:p>
    <w:p>
      <w:pPr>
        <w:numPr>
          <w:ilvl w:val="1"/>
          <w:numId w:val="1005"/>
        </w:numPr>
        <w:pStyle w:val="Compact"/>
      </w:pPr>
      <w:r>
        <w:t xml:space="preserve">Conductive</w:t>
      </w:r>
    </w:p>
    <w:p>
      <w:pPr>
        <w:numPr>
          <w:ilvl w:val="1"/>
          <w:numId w:val="1005"/>
        </w:numPr>
        <w:pStyle w:val="Compact"/>
      </w:pPr>
      <w:r>
        <w:t xml:space="preserve">Printed in Freiburg</w:t>
      </w:r>
    </w:p>
    <w:p>
      <w:pPr>
        <w:numPr>
          <w:ilvl w:val="0"/>
          <w:numId w:val="1002"/>
        </w:numPr>
        <w:pStyle w:val="Compact"/>
      </w:pPr>
      <w:r>
        <w:t xml:space="preserve">Others</w:t>
      </w:r>
    </w:p>
    <w:p>
      <w:pPr>
        <w:numPr>
          <w:ilvl w:val="1"/>
          <w:numId w:val="1006"/>
        </w:numPr>
        <w:pStyle w:val="Compact"/>
      </w:pPr>
      <w:r>
        <w:t xml:space="preserve">Pipette</w:t>
      </w:r>
    </w:p>
    <w:p>
      <w:pPr>
        <w:numPr>
          <w:ilvl w:val="1"/>
          <w:numId w:val="1006"/>
        </w:numPr>
        <w:pStyle w:val="Compact"/>
      </w:pPr>
      <w:r>
        <w:t xml:space="preserve"> </w:t>
      </w:r>
      <w:r>
        <w:t xml:space="preserve">sodium benzoate solution</w:t>
      </w:r>
    </w:p>
    <w:bookmarkEnd w:id="24"/>
    <w:bookmarkStart w:id="28" w:name="procedure"/>
    <w:p>
      <w:pPr>
        <w:pStyle w:val="Heading1"/>
      </w:pPr>
      <w:r>
        <w:t xml:space="preserve">Procedure</w:t>
      </w:r>
    </w:p>
    <w:p>
      <w:pPr>
        <w:numPr>
          <w:ilvl w:val="0"/>
          <w:numId w:val="1007"/>
        </w:numPr>
        <w:pStyle w:val="Compact"/>
      </w:pPr>
      <w:r>
        <w:t xml:space="preserve">Measure the weight of the PCB</w:t>
      </w:r>
    </w:p>
    <w:p>
      <w:pPr>
        <w:numPr>
          <w:ilvl w:val="0"/>
          <w:numId w:val="1007"/>
        </w:numPr>
        <w:pStyle w:val="Compact"/>
      </w:pPr>
      <w:r>
        <w:t xml:space="preserve">Droplets of</w:t>
      </w:r>
      <w:r>
        <w:t xml:space="preserve"> </w:t>
      </w:r>
      <w:r>
        <w:t xml:space="preserve"> </w:t>
      </w:r>
      <w:r>
        <w:t xml:space="preserve">sodium benzoate solution on top of the pcb electrodes</w:t>
      </w:r>
    </w:p>
    <w:p>
      <w:pPr>
        <w:numPr>
          <w:ilvl w:val="1"/>
          <w:numId w:val="1008"/>
        </w:numPr>
        <w:pStyle w:val="Compact"/>
      </w:pPr>
      <w:r>
        <w:t xml:space="preserve">Spread the solution to form a big layer</w:t>
      </w:r>
    </w:p>
    <w:p>
      <w:pPr>
        <w:numPr>
          <w:ilvl w:val="0"/>
          <w:numId w:val="1007"/>
        </w:numPr>
        <w:pStyle w:val="Compact"/>
      </w:pPr>
      <w:r>
        <w:t xml:space="preserve">Measure weight after applying the droplet</w:t>
      </w:r>
    </w:p>
    <w:p>
      <w:pPr>
        <w:numPr>
          <w:ilvl w:val="0"/>
          <w:numId w:val="1007"/>
        </w:numPr>
        <w:pStyle w:val="Compact"/>
      </w:pPr>
      <w:r>
        <w:t xml:space="preserve">Drying in oven at</w:t>
      </w:r>
      <w:r>
        <w:t xml:space="preserve"> </w:t>
      </w:r>
      <w:r>
        <w:t xml:space="preserve"> </w:t>
      </w:r>
      <w:r>
        <w:t xml:space="preserve">until it is dry</w:t>
      </w:r>
    </w:p>
    <w:p>
      <w:pPr>
        <w:numPr>
          <w:ilvl w:val="1"/>
          <w:numId w:val="1009"/>
        </w:numPr>
        <w:pStyle w:val="Compact"/>
      </w:pPr>
      <w:r>
        <w:t xml:space="preserve">Measure during drying:</w:t>
      </w:r>
    </w:p>
    <w:p>
      <w:pPr>
        <w:numPr>
          <w:ilvl w:val="2"/>
          <w:numId w:val="1010"/>
        </w:numPr>
        <w:pStyle w:val="Compact"/>
      </w:pPr>
      <w:r>
        <w:t xml:space="preserve">Oven intervals of 2min</w:t>
      </w:r>
    </w:p>
    <w:p>
      <w:pPr>
        <w:numPr>
          <w:ilvl w:val="2"/>
          <w:numId w:val="1010"/>
        </w:numPr>
        <w:pStyle w:val="Compact"/>
      </w:pPr>
      <w:r>
        <w:t xml:space="preserve">Take PCB out of oven -&gt; measure impedance -&gt; measure weight</w:t>
      </w:r>
    </w:p>
    <w:p>
      <w:pPr>
        <w:numPr>
          <w:ilvl w:val="0"/>
          <w:numId w:val="1007"/>
        </w:numPr>
        <w:pStyle w:val="Compact"/>
      </w:pPr>
      <w:r>
        <w:t xml:space="preserve">Stop the measurements, after the 3rd sample with</w:t>
      </w:r>
      <w:r>
        <w:t xml:space="preserve"> </w:t>
      </w:r>
      <w:r>
        <w:t xml:space="preserve"> </w:t>
      </w:r>
      <w:r>
        <w:t xml:space="preserve">phase angle in the impedance</w:t>
      </w:r>
    </w:p>
    <w:p>
      <w:pPr>
        <w:numPr>
          <w:ilvl w:val="0"/>
          <w:numId w:val="1007"/>
        </w:numPr>
        <w:pStyle w:val="Compact"/>
      </w:pPr>
      <w:r>
        <w:t xml:space="preserve">Repeat this measurement at least 2 times to achieve a versatile imagine like the one below</w:t>
      </w:r>
    </w:p>
    <w:p>
      <w:pPr>
        <w:pStyle w:val="FirstParagraph"/>
      </w:pPr>
      <w:r>
        <w:drawing>
          <wp:inline>
            <wp:extent cx="5334000" cy="2582698"/>
            <wp:effectExtent b="0" l="0" r="0" t="0"/>
            <wp:docPr descr="img/pasted_img_250113_Experimental-Plan-Drying.png" title="" id="26" name="Picture"/>
            <a:graphic>
              <a:graphicData uri="http://schemas.openxmlformats.org/drawingml/2006/picture">
                <pic:pic>
                  <pic:nvPicPr>
                    <pic:cNvPr descr="/home/b3cm4x/Documents/B3M4X/img/pasted_img_250113_Experimental-Plan-Drying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58269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8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5" Target="media/rId25.png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§250113_Experimental-Plan-Drying</dc:title>
  <dc:creator/>
  <cp:keywords/>
  <dcterms:created xsi:type="dcterms:W3CDTF">2025-01-13T12:36:12Z</dcterms:created>
  <dcterms:modified xsi:type="dcterms:W3CDTF">2025-01-13T12:36:12Z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ion_date">
    <vt:lpwstr>2025-01-13</vt:lpwstr>
  </property>
  <property fmtid="{D5CDD505-2E9C-101B-9397-08002B2CF9AE}" pid="3" name="Keywords">
    <vt:lpwstr/>
  </property>
  <property fmtid="{D5CDD505-2E9C-101B-9397-08002B2CF9AE}" pid="4" name="Links">
    <vt:lpwstr/>
  </property>
  <property fmtid="{D5CDD505-2E9C-101B-9397-08002B2CF9AE}" pid="5" name="publish">
    <vt:lpwstr>True</vt:lpwstr>
  </property>
  <property fmtid="{D5CDD505-2E9C-101B-9397-08002B2CF9AE}" pid="6" name="tags">
    <vt:lpwstr/>
  </property>
  <property fmtid="{D5CDD505-2E9C-101B-9397-08002B2CF9AE}" pid="7" name="type">
    <vt:lpwstr>note</vt:lpwstr>
  </property>
</Properties>
</file>